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D2831" w14:textId="77777777" w:rsidR="000E0768" w:rsidRPr="000E0768" w:rsidRDefault="000E0768" w:rsidP="000E07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E0768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33DA93B" wp14:editId="3F91EA4A">
            <wp:extent cx="44767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BC149" w14:textId="77777777" w:rsidR="000E0768" w:rsidRPr="000E0768" w:rsidRDefault="000E0768" w:rsidP="000E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2CD0F" w14:textId="77777777" w:rsidR="000E0768" w:rsidRPr="000E0768" w:rsidRDefault="000E0768" w:rsidP="000E0768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7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</w:t>
      </w:r>
      <w:r w:rsidRPr="000E07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ИНСЬКА ОБЛАСНА </w:t>
      </w:r>
      <w:r w:rsidRPr="000E076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РАДА</w:t>
      </w:r>
    </w:p>
    <w:p w14:paraId="6311937C" w14:textId="77777777" w:rsidR="000E0768" w:rsidRPr="000E0768" w:rsidRDefault="000E0768" w:rsidP="000E0768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076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ВОЛИНСЬКИЙ ОБЛАСНИЙ ЕКОЛОГО-НАТУРАЛІСТИЧНИЙ ЦЕНТР</w:t>
      </w:r>
    </w:p>
    <w:p w14:paraId="3453F07D" w14:textId="492473F1" w:rsidR="000E0768" w:rsidRPr="000E0768" w:rsidRDefault="000E0768" w:rsidP="000E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E0768">
        <w:rPr>
          <w:rFonts w:ascii="Times New Roman" w:eastAsia="Times New Roman" w:hAnsi="Times New Roman" w:cs="Times New Roman"/>
          <w:sz w:val="18"/>
          <w:szCs w:val="24"/>
          <w:lang w:eastAsia="ru-RU"/>
        </w:rPr>
        <w:t>430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23</w:t>
      </w:r>
      <w:r w:rsidRPr="000E076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м. Луцьк, вул. Ківерцівська, 9 б, </w:t>
      </w:r>
      <w:proofErr w:type="spellStart"/>
      <w:r w:rsidRPr="000E0768">
        <w:rPr>
          <w:rFonts w:ascii="Times New Roman" w:eastAsia="Times New Roman" w:hAnsi="Times New Roman" w:cs="Times New Roman"/>
          <w:sz w:val="18"/>
          <w:szCs w:val="24"/>
          <w:lang w:eastAsia="ru-RU"/>
        </w:rPr>
        <w:t>тел</w:t>
      </w:r>
      <w:proofErr w:type="spellEnd"/>
      <w:r w:rsidRPr="000E0768">
        <w:rPr>
          <w:rFonts w:ascii="Times New Roman" w:eastAsia="Times New Roman" w:hAnsi="Times New Roman" w:cs="Times New Roman"/>
          <w:sz w:val="18"/>
          <w:szCs w:val="24"/>
          <w:lang w:eastAsia="ru-RU"/>
        </w:rPr>
        <w:t>. 710885</w:t>
      </w:r>
      <w:r w:rsidRPr="000E0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07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E07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E07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E0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0E076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0E076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voenc</w:t>
      </w:r>
      <w:proofErr w:type="spellEnd"/>
      <w:r w:rsidRPr="000E0768">
        <w:rPr>
          <w:rFonts w:ascii="Times New Roman" w:eastAsia="Times New Roman" w:hAnsi="Times New Roman" w:cs="Times New Roman"/>
          <w:sz w:val="20"/>
          <w:szCs w:val="24"/>
          <w:lang w:eastAsia="ru-RU"/>
        </w:rPr>
        <w:t>17@</w:t>
      </w:r>
      <w:proofErr w:type="spellStart"/>
      <w:r w:rsidRPr="000E076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ukr</w:t>
      </w:r>
      <w:proofErr w:type="spellEnd"/>
      <w:r w:rsidRPr="000E076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E076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net</w:t>
      </w:r>
    </w:p>
    <w:p w14:paraId="5E0B0FA8" w14:textId="77777777" w:rsidR="00B33286" w:rsidRPr="00B63030" w:rsidRDefault="00B33286" w:rsidP="00B63030">
      <w:pPr>
        <w:tabs>
          <w:tab w:val="center" w:pos="4819"/>
          <w:tab w:val="left" w:pos="87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9648F26" w14:textId="6B000EDA" w:rsidR="00B63030" w:rsidRPr="00B63030" w:rsidRDefault="00524181" w:rsidP="00B63030">
      <w:pPr>
        <w:tabs>
          <w:tab w:val="left" w:pos="4860"/>
        </w:tabs>
        <w:spacing w:after="0" w:line="240" w:lineRule="auto"/>
        <w:ind w:left="4500" w:right="98" w:hanging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0576576"/>
      <w:r w:rsidRPr="005241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</w:t>
      </w:r>
      <w:r w:rsidR="00B63030"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3030"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bookmarkEnd w:id="0"/>
      <w:r w:rsidR="00B63030"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63030" w:rsidRPr="00524181">
        <w:rPr>
          <w:rFonts w:ascii="Times New Roman" w:eastAsia="Times New Roman" w:hAnsi="Times New Roman" w:cs="Times New Roman"/>
          <w:sz w:val="28"/>
          <w:szCs w:val="28"/>
          <w:lang w:eastAsia="ru-RU"/>
        </w:rPr>
        <w:t>/01-30</w:t>
      </w:r>
    </w:p>
    <w:p w14:paraId="51D48CF4" w14:textId="77777777" w:rsidR="00B63030" w:rsidRPr="00B63030" w:rsidRDefault="00B63030" w:rsidP="00B63030">
      <w:pPr>
        <w:tabs>
          <w:tab w:val="left" w:pos="4860"/>
        </w:tabs>
        <w:spacing w:after="0" w:line="240" w:lineRule="auto"/>
        <w:ind w:left="4500" w:right="98" w:hanging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58E9" w14:textId="77777777" w:rsidR="00B63030" w:rsidRPr="00B63030" w:rsidRDefault="00B63030" w:rsidP="00B63030">
      <w:pPr>
        <w:spacing w:after="0" w:line="240" w:lineRule="auto"/>
        <w:ind w:left="5103" w:right="1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Керівникам місцевих органів управління освітою</w:t>
      </w:r>
    </w:p>
    <w:p w14:paraId="2E28A27F" w14:textId="77777777" w:rsidR="00524181" w:rsidRDefault="00524181" w:rsidP="00B63030">
      <w:pPr>
        <w:spacing w:after="0" w:line="240" w:lineRule="auto"/>
        <w:ind w:left="5103" w:right="1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33738E" w14:textId="0CD04D0D" w:rsidR="00B63030" w:rsidRPr="00B63030" w:rsidRDefault="00B63030" w:rsidP="00B63030">
      <w:pPr>
        <w:spacing w:after="0" w:line="240" w:lineRule="auto"/>
        <w:ind w:left="5103" w:right="1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Керівникам закладів загальної середньої та позашкільної освіти</w:t>
      </w:r>
    </w:p>
    <w:p w14:paraId="7EE4C5F4" w14:textId="77777777" w:rsidR="0004650A" w:rsidRDefault="0004650A" w:rsidP="00B63030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</w:rPr>
      </w:pPr>
    </w:p>
    <w:p w14:paraId="298B2AC3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проведення обласного етапу </w:t>
      </w:r>
    </w:p>
    <w:p w14:paraId="5AF43DE6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Всеукраїнського конкурсу</w:t>
      </w:r>
    </w:p>
    <w:p w14:paraId="66F79032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«Зоологічна галерея»</w:t>
      </w:r>
    </w:p>
    <w:p w14:paraId="4263C0BB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5955D" w14:textId="24F07D22" w:rsidR="00F0009B" w:rsidRPr="00481F20" w:rsidRDefault="00D0228F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2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Відповідно до</w:t>
      </w:r>
      <w:r w:rsidR="002F0D8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52418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плану роботи </w:t>
      </w:r>
      <w:r w:rsidRPr="00425A6A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Волинського обласного еколого-натуралістичного центру</w:t>
      </w:r>
      <w:r w:rsidR="0052418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2F0D8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Волинської обласної ради, </w:t>
      </w:r>
      <w:r w:rsidRPr="00D022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 метою популяризації екологічних знань серед учнівської молоді, залучення ї</w:t>
      </w:r>
      <w:r w:rsidR="002F0D8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</w:t>
      </w:r>
      <w:r w:rsidRPr="00D022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до природоохоронної діяльності та формування гуманного ставлення до </w:t>
      </w:r>
      <w:r w:rsidR="00A5403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природи</w:t>
      </w:r>
      <w:r w:rsidR="00C10A9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ВОЕНЦ</w:t>
      </w:r>
      <w:r w:rsidRPr="00D022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проводить заочний обласний етап Всеукраїнського конкурсу дитячого малю</w:t>
      </w:r>
      <w:r w:rsidR="00B212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нка </w:t>
      </w:r>
      <w:r w:rsidRPr="00425A6A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«Зоологічна</w:t>
      </w:r>
      <w:r w:rsidR="00F0009B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</w:t>
      </w:r>
      <w:r w:rsidRPr="00425A6A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галерея»</w:t>
      </w:r>
      <w:r w:rsidR="00B21285">
        <w:t xml:space="preserve"> </w:t>
      </w:r>
      <w:r w:rsidR="00F0009B" w:rsidRPr="00B21285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(</w:t>
      </w:r>
      <w:proofErr w:type="spellStart"/>
      <w:r w:rsidR="00F0009B" w:rsidRPr="00B21285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інструктивно</w:t>
      </w:r>
      <w:proofErr w:type="spellEnd"/>
      <w:r w:rsidR="00F0009B" w:rsidRPr="00B21285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-методичні матеріали додаються).</w:t>
      </w:r>
    </w:p>
    <w:p w14:paraId="22B1A386" w14:textId="77777777" w:rsidR="00A240C2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участі в конкурсі запрошуються учні 7-9 класів закладів загальної середньої та позашкільної освіти. </w:t>
      </w:r>
      <w:r w:rsidR="000E0623" w:rsidRP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проводиться у заочному форматі та передбачає подання кожним учасником або творчим колективом двох робіт формату А</w:t>
      </w:r>
      <w:r w:rsidR="0005355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E0623" w:rsidRP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довільній техніці (акварель, гуаш, олівці тощо): на першому малюнку мають бути зображені птахи або ссавці, які мешкають на території Волинської області, а на другому </w:t>
      </w:r>
      <w:r w:rsidR="00481F2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0623" w:rsidRP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представники тваринного світу різних зоогеографічних областей світу</w:t>
      </w:r>
      <w:r w:rsid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0623" w:rsidRP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>(пустелі, джунглі, Арктика тощо)</w:t>
      </w:r>
      <w:r w:rsidR="003809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0623" w:rsidRPr="000E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3E7E49" w14:textId="34F97A6B" w:rsidR="00B63030" w:rsidRPr="00B63030" w:rsidRDefault="00952E7F" w:rsidP="000E07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одного закладу освіти приймається не більше </w:t>
      </w:r>
      <w:r w:rsidR="00CB3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конкурсних робіт: заявки (в електронному та паперовому форматах) </w:t>
      </w:r>
      <w:r w:rsidR="002678AA"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2678AA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малюнки</w:t>
      </w:r>
      <w:r w:rsidR="002678AA"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необхідно надіслати не пізніше </w:t>
      </w:r>
      <w:r w:rsidRPr="009E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 березня 2026 року</w:t>
      </w:r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кур’єрською доставкою за </w:t>
      </w:r>
      <w:proofErr w:type="spellStart"/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95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E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B63030"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430</w:t>
      </w:r>
      <w:r w:rsidR="000E0768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B63030"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Луцьк,</w:t>
      </w:r>
    </w:p>
    <w:p w14:paraId="487F790E" w14:textId="77777777" w:rsidR="00B63030" w:rsidRPr="00B63030" w:rsidRDefault="00B63030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вул. Ківерцівська, 9б</w:t>
      </w:r>
    </w:p>
    <w:p w14:paraId="5D53F350" w14:textId="77777777" w:rsidR="00B63030" w:rsidRPr="00B63030" w:rsidRDefault="00B63030" w:rsidP="00B212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Волинський обласний еколого-натуралістичний центр</w:t>
      </w:r>
    </w:p>
    <w:p w14:paraId="78AA2D1C" w14:textId="77777777" w:rsidR="00B63030" w:rsidRPr="00B63030" w:rsidRDefault="00B63030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Волинської обласної ради</w:t>
      </w:r>
      <w:r w:rsidR="00327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(відділ зоології)</w:t>
      </w:r>
    </w:p>
    <w:p w14:paraId="33917E56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Довідки за телефоном: </w:t>
      </w:r>
      <w:r w:rsidR="00A420E2">
        <w:rPr>
          <w:rFonts w:ascii="Times New Roman" w:eastAsia="Times New Roman" w:hAnsi="Times New Roman" w:cs="Times New Roman"/>
          <w:color w:val="000000"/>
          <w:sz w:val="28"/>
          <w:szCs w:val="28"/>
        </w:rPr>
        <w:t>0664288348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42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Тетяна </w:t>
      </w:r>
      <w:proofErr w:type="spellStart"/>
      <w:r w:rsidR="00A420E2">
        <w:rPr>
          <w:rFonts w:ascii="Times New Roman" w:eastAsia="Times New Roman" w:hAnsi="Times New Roman" w:cs="Times New Roman"/>
          <w:color w:val="000000"/>
          <w:sz w:val="28"/>
          <w:szCs w:val="28"/>
        </w:rPr>
        <w:t>Горбачук</w:t>
      </w:r>
      <w:proofErr w:type="spellEnd"/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методист відділу зоології.</w:t>
      </w:r>
    </w:p>
    <w:p w14:paraId="6FA88A1F" w14:textId="1E02AC11" w:rsidR="00B63030" w:rsidRDefault="00B63030" w:rsidP="00B2128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Додатки: на </w:t>
      </w:r>
      <w:r w:rsidR="00F12DE6" w:rsidRPr="00723C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23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арк. в 1 примірнику.</w:t>
      </w:r>
    </w:p>
    <w:p w14:paraId="678FCB4A" w14:textId="1276D45D" w:rsidR="00CB332B" w:rsidRDefault="00CB332B" w:rsidP="00B2128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6FDB16" w14:textId="197AFB2D" w:rsidR="00B63030" w:rsidRPr="00B63030" w:rsidRDefault="00327317" w:rsidP="00B2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 в. о. директора</w:t>
      </w:r>
      <w:r w:rsidR="00B63030"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Валентина ОСТАПЧУК</w:t>
      </w:r>
    </w:p>
    <w:p w14:paraId="32A2D4B4" w14:textId="77777777" w:rsidR="0094381B" w:rsidRDefault="0094381B" w:rsidP="00B2128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F734CA6" w14:textId="2B5D3ABB" w:rsidR="00D44D4B" w:rsidRDefault="00E0051D" w:rsidP="00B2128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bookmarkStart w:id="1" w:name="_GoBack"/>
      <w:bookmarkEnd w:id="1"/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Тетяна </w:t>
      </w:r>
      <w:proofErr w:type="spellStart"/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Горбачук</w:t>
      </w:r>
      <w:proofErr w:type="spellEnd"/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B70A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0664288348</w:t>
      </w:r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7A77E7F9" w14:textId="40892D3F" w:rsidR="00422943" w:rsidRPr="00B25D68" w:rsidRDefault="00422943" w:rsidP="00CB332B">
      <w:pPr>
        <w:spacing w:after="0" w:line="276" w:lineRule="auto"/>
        <w:ind w:left="50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  <w:r w:rsidR="00CB33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листа</w:t>
      </w:r>
    </w:p>
    <w:p w14:paraId="44CC8834" w14:textId="77777777" w:rsidR="00B41ED9" w:rsidRDefault="00B41ED9" w:rsidP="00B21285">
      <w:pPr>
        <w:spacing w:after="0" w:line="276" w:lineRule="auto"/>
        <w:ind w:left="50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422943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олинського обласного </w:t>
      </w:r>
    </w:p>
    <w:p w14:paraId="7B28DE12" w14:textId="69DC5598" w:rsidR="00B41ED9" w:rsidRDefault="00422943" w:rsidP="00B21285">
      <w:pPr>
        <w:spacing w:after="0" w:line="276" w:lineRule="auto"/>
        <w:ind w:left="50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еколого-натуралістичного центру</w:t>
      </w:r>
    </w:p>
    <w:p w14:paraId="650B2D7F" w14:textId="75920083" w:rsidR="00422943" w:rsidRPr="00C4600B" w:rsidRDefault="00422943" w:rsidP="00B21285">
      <w:pPr>
        <w:spacing w:after="0" w:line="276" w:lineRule="auto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Волинської обласної ради </w:t>
      </w:r>
    </w:p>
    <w:p w14:paraId="78DD4CA8" w14:textId="62FB0D50" w:rsidR="00422943" w:rsidRPr="001D242A" w:rsidRDefault="001D242A" w:rsidP="00B2128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242A">
        <w:rPr>
          <w:rFonts w:ascii="Times New Roman" w:eastAsia="Times New Roman" w:hAnsi="Times New Roman" w:cs="Times New Roman"/>
          <w:sz w:val="28"/>
          <w:szCs w:val="28"/>
          <w:lang w:eastAsia="uk-UA"/>
        </w:rPr>
        <w:t>02.02.2026</w:t>
      </w:r>
      <w:r w:rsidR="00422943" w:rsidRPr="001D24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Pr="001D242A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422943" w:rsidRPr="001D242A">
        <w:rPr>
          <w:rFonts w:ascii="Times New Roman" w:eastAsia="Times New Roman" w:hAnsi="Times New Roman" w:cs="Times New Roman"/>
          <w:sz w:val="28"/>
          <w:szCs w:val="28"/>
          <w:lang w:eastAsia="uk-UA"/>
        </w:rPr>
        <w:t>/01-30 </w:t>
      </w:r>
    </w:p>
    <w:p w14:paraId="5CD2BBF8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20B83" w14:textId="4CA159AB" w:rsidR="00B63030" w:rsidRPr="00B63030" w:rsidRDefault="00B75FE2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Умови проведення 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обласного етапу Всеукраїнського конкурсу</w:t>
      </w:r>
    </w:p>
    <w:p w14:paraId="67006213" w14:textId="77777777" w:rsidR="00B63030" w:rsidRPr="00B63030" w:rsidRDefault="00B63030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дитячого малюнку «Зоологічна галерея»</w:t>
      </w:r>
    </w:p>
    <w:p w14:paraId="14BF69AB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574C7" w14:textId="77777777" w:rsidR="00B63030" w:rsidRPr="00B63030" w:rsidRDefault="00B63030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Загальні положення</w:t>
      </w:r>
    </w:p>
    <w:p w14:paraId="199DBDDA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Волинський обласний еколого-натуралістичний центр Волинської обласної ради з 2011 року проводить обласний етап заочного Всеукраїнського конкурсу дитячого малюнку «Зоологічна галерея» (далі –  Конкурс). </w:t>
      </w:r>
    </w:p>
    <w:p w14:paraId="53891994" w14:textId="5F8675A3" w:rsid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Безпосереднє керівництво Конкурсом здійснює відділ зоології Центру. Проведення конкурсу сприяє розвитку бережливого ставлення до природи, творчої художньої активності учнівської молоді в анімалістичному жанрі.</w:t>
      </w:r>
    </w:p>
    <w:p w14:paraId="445BDFA8" w14:textId="77777777" w:rsidR="001353A3" w:rsidRPr="00B63030" w:rsidRDefault="001353A3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7243F" w14:textId="34D6C40C" w:rsidR="00B63030" w:rsidRPr="001A18DF" w:rsidRDefault="001A18DF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030" w:rsidRPr="001A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</w:t>
      </w:r>
    </w:p>
    <w:p w14:paraId="20266ACB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 ціннісного ставлення до біорізноманіття свого регіону;</w:t>
      </w:r>
    </w:p>
    <w:p w14:paraId="7CDBA26B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активізація пізнавальної діяльності учнівської молоді до представників тваринного світу з різних зоогеографічних областей;</w:t>
      </w:r>
    </w:p>
    <w:p w14:paraId="10F2D750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образного мислення і емоційної чуйності;</w:t>
      </w:r>
    </w:p>
    <w:p w14:paraId="4F3AD607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розкриття творчих здібностей та художнього смаку підростаючого покоління.</w:t>
      </w:r>
    </w:p>
    <w:p w14:paraId="1F31ACB4" w14:textId="5FD810CE" w:rsidR="00B63030" w:rsidRPr="00B63030" w:rsidRDefault="00C56207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Учасники </w:t>
      </w:r>
    </w:p>
    <w:p w14:paraId="4FBB26EB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До участі в конкурсі запрошуються учні (вихованці) 7-9 класів закладів загальної середньої та позашкільної освіти.</w:t>
      </w:r>
    </w:p>
    <w:p w14:paraId="59D0E1AE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у конкурсі може бути як індивідуальною, так і колективною.</w:t>
      </w:r>
    </w:p>
    <w:p w14:paraId="3D6EC806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C52AA" w14:textId="2FEEF6EE" w:rsidR="00B63030" w:rsidRPr="00B63030" w:rsidRDefault="00C56207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Умови проведення</w:t>
      </w:r>
    </w:p>
    <w:p w14:paraId="33FC1E59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проводиться у три етапи:</w:t>
      </w:r>
    </w:p>
    <w:p w14:paraId="6A2506F5" w14:textId="1D20D1B0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І етап – місцевий</w:t>
      </w:r>
      <w:r w:rsidR="008D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 громадах)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 15 березня);</w:t>
      </w:r>
    </w:p>
    <w:p w14:paraId="2988E1E9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І етап –  обласний (проводиться у ВОЕНЦ до 25 березня поточного року);</w:t>
      </w:r>
    </w:p>
    <w:p w14:paraId="034F799F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ІІ етап – фінальний (Всеукраїнський на базі Національного еколого-натуралістичного центру  учнівської  молоді) – до 01 квітня поточного року.</w:t>
      </w:r>
    </w:p>
    <w:p w14:paraId="1AF9714D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місцевого етапу на адресу обласного оргкомітету до 25 березня надсилаються:</w:t>
      </w:r>
    </w:p>
    <w:p w14:paraId="6E7C54B7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20834829"/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учасника;</w:t>
      </w:r>
    </w:p>
    <w:bookmarkEnd w:id="2"/>
    <w:p w14:paraId="32CAD4BC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кращі роботи для участі у обласному етапі всеукраїнського конкурсу.</w:t>
      </w:r>
    </w:p>
    <w:p w14:paraId="2A500BA3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Творчі роботи учнів приймаються оргкомітетом і авторам не повертаються.</w:t>
      </w:r>
    </w:p>
    <w:p w14:paraId="25009DD0" w14:textId="77777777" w:rsidR="00451C1D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Обов’язкова кількість робіт від автора – </w:t>
      </w: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два малюнки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першому – намалювати птахів або ссавців, які мешкають на </w:t>
      </w: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території регіону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другому – представників </w:t>
      </w: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різних зоогеографічних областей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світу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5BDC267" w14:textId="77777777" w:rsidR="0096287E" w:rsidRDefault="0096287E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2780A56" w14:textId="4F27D25B" w:rsidR="00B63030" w:rsidRPr="00A419C8" w:rsidRDefault="00C56207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Вимоги до робіт</w:t>
      </w:r>
      <w:r w:rsidR="00A4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2317DA9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малюнки подаються у зазначений термін;</w:t>
      </w:r>
    </w:p>
    <w:p w14:paraId="3EC6B405" w14:textId="77777777" w:rsidR="0096287E" w:rsidRDefault="0096287E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A518C" w14:textId="5435F0E3" w:rsidR="0096287E" w:rsidRPr="00451C1D" w:rsidRDefault="0096287E" w:rsidP="009628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14:paraId="3FAE5C8A" w14:textId="695DE7ED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до кожної роботи додається етикетка (10 x 6 см), справа унизу або на зворотній стороні малюнка: назва роботи, прізвище, ім'я</w:t>
      </w:r>
      <w:r w:rsidR="0096287E"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вік автора, техніка виконання, повна назва закладу освіти;</w:t>
      </w:r>
    </w:p>
    <w:p w14:paraId="1F20F10E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малюнка – А2;</w:t>
      </w:r>
    </w:p>
    <w:p w14:paraId="4DCC652D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матеріали: гуаш, акварель, воскова крейда.</w:t>
      </w:r>
    </w:p>
    <w:p w14:paraId="355246F1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Розгляду не підлягають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роботи, які виконані або надані без заявки, дотримання умов конкурсу та вимог до робіт.</w:t>
      </w:r>
    </w:p>
    <w:p w14:paraId="30784BFE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80AD8" w14:textId="65C316E1" w:rsidR="00B63030" w:rsidRPr="00A21AE3" w:rsidRDefault="00C56207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Критерії оцінювання робіт</w:t>
      </w:r>
      <w:r w:rsidR="00A2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994C374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художня виразність;</w:t>
      </w:r>
    </w:p>
    <w:p w14:paraId="3B1B21D1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реальність вигляду, характерних ознак птахів і ссавців регіону, зоогеографічних областей світу;</w:t>
      </w:r>
    </w:p>
    <w:p w14:paraId="1AED1F40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оригінальність композиційного рішення;</w:t>
      </w:r>
    </w:p>
    <w:p w14:paraId="15D4A94D" w14:textId="7777777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індивідуальність і креативність творчого почерку.</w:t>
      </w:r>
    </w:p>
    <w:p w14:paraId="1A6FBAA7" w14:textId="77777777" w:rsidR="00B63030" w:rsidRPr="00B63030" w:rsidRDefault="00B63030" w:rsidP="00B2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85DAD" w14:textId="4B1772FB" w:rsidR="00B63030" w:rsidRPr="00B63030" w:rsidRDefault="007577FC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B63030" w:rsidRPr="00B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Підведення підсумків та нагородження переможців</w:t>
      </w:r>
    </w:p>
    <w:p w14:paraId="180E9ADB" w14:textId="4A831937" w:rsidR="00B63030" w:rsidRPr="00B63030" w:rsidRDefault="00B63030" w:rsidP="00B2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r w:rsidR="007016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63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направлені на конкурс не рецензуються та не повертаються. Автори кращих робіт будуть відзначені грамотами Волинського обласного еколого-натуралістичного центру Волинської обласної ради.</w:t>
      </w:r>
    </w:p>
    <w:p w14:paraId="03577158" w14:textId="29BC9541" w:rsidR="00E41283" w:rsidRDefault="00E41283" w:rsidP="00B21285"/>
    <w:p w14:paraId="42B69D54" w14:textId="72BE7AA0" w:rsidR="00053555" w:rsidRDefault="00053555" w:rsidP="00B21285"/>
    <w:p w14:paraId="10734789" w14:textId="318C0C8A" w:rsidR="00053555" w:rsidRDefault="00053555" w:rsidP="00B21285"/>
    <w:p w14:paraId="64C9E5B1" w14:textId="307DB628" w:rsidR="00053555" w:rsidRDefault="00053555" w:rsidP="00B21285"/>
    <w:p w14:paraId="61C1E3DC" w14:textId="664F6C20" w:rsidR="00053555" w:rsidRDefault="00053555" w:rsidP="00B21285"/>
    <w:p w14:paraId="0FF3F579" w14:textId="1D1CE160" w:rsidR="00053555" w:rsidRDefault="00053555" w:rsidP="00B21285"/>
    <w:p w14:paraId="77FEDF1D" w14:textId="07C24111" w:rsidR="00053555" w:rsidRDefault="00053555" w:rsidP="00B21285"/>
    <w:p w14:paraId="4246E172" w14:textId="3443BC10" w:rsidR="00053555" w:rsidRDefault="00053555" w:rsidP="00B21285"/>
    <w:p w14:paraId="25929000" w14:textId="02AB0FD8" w:rsidR="00053555" w:rsidRDefault="00053555" w:rsidP="00B21285"/>
    <w:p w14:paraId="778B7BA6" w14:textId="3D1399A0" w:rsidR="00053555" w:rsidRDefault="00053555" w:rsidP="00B21285"/>
    <w:p w14:paraId="33F96585" w14:textId="01B8635B" w:rsidR="00053555" w:rsidRDefault="00053555" w:rsidP="00B21285"/>
    <w:p w14:paraId="19C84AD7" w14:textId="33EBD71A" w:rsidR="00053555" w:rsidRDefault="00053555" w:rsidP="00B21285"/>
    <w:p w14:paraId="79A7C560" w14:textId="344BF846" w:rsidR="00053555" w:rsidRDefault="00053555" w:rsidP="00B21285"/>
    <w:p w14:paraId="61806DC5" w14:textId="16FFFE54" w:rsidR="00053555" w:rsidRDefault="00053555" w:rsidP="00B21285"/>
    <w:p w14:paraId="75CC953C" w14:textId="44860BE4" w:rsidR="00053555" w:rsidRDefault="00053555" w:rsidP="00B21285"/>
    <w:p w14:paraId="658315A6" w14:textId="70E269C1" w:rsidR="00053555" w:rsidRDefault="00053555" w:rsidP="00B21285"/>
    <w:p w14:paraId="564990C1" w14:textId="4C937B9D" w:rsidR="008F7A63" w:rsidRDefault="008F7A63" w:rsidP="00B21285">
      <w:pPr>
        <w:spacing w:after="0" w:line="276" w:lineRule="auto"/>
        <w:ind w:left="5040"/>
      </w:pPr>
    </w:p>
    <w:p w14:paraId="50FA1E1C" w14:textId="77777777" w:rsidR="008F7A63" w:rsidRDefault="008F7A63" w:rsidP="00B2128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7E611A" w14:textId="77777777" w:rsidR="0096287E" w:rsidRDefault="0096287E" w:rsidP="00B2128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F113436" w14:textId="77777777" w:rsidR="0096287E" w:rsidRDefault="0096287E" w:rsidP="00B2128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AD156A" w14:textId="77777777" w:rsidR="0096287E" w:rsidRDefault="0096287E" w:rsidP="00B2128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283279D" w14:textId="620CEB55" w:rsidR="008F7A63" w:rsidRDefault="0096287E" w:rsidP="00B2128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</w:p>
    <w:p w14:paraId="594EF914" w14:textId="2CB0B7AD" w:rsidR="00A722B9" w:rsidRDefault="00053555" w:rsidP="00B21285">
      <w:pPr>
        <w:spacing w:after="0" w:line="276" w:lineRule="auto"/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844AD4B" w14:textId="65D86A6C" w:rsidR="00DD2C78" w:rsidRDefault="00053555" w:rsidP="00B21285">
      <w:pPr>
        <w:spacing w:after="0" w:line="276" w:lineRule="auto"/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лис</w:t>
      </w:r>
      <w:r w:rsidR="00A722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Волинського обласного </w:t>
      </w:r>
    </w:p>
    <w:p w14:paraId="79D119D1" w14:textId="77777777" w:rsidR="00DD2C78" w:rsidRDefault="00053555" w:rsidP="00B21285">
      <w:pPr>
        <w:spacing w:after="0" w:line="276" w:lineRule="auto"/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еколого-натуралістичного центру </w:t>
      </w:r>
    </w:p>
    <w:p w14:paraId="701E7974" w14:textId="3DB8E90B" w:rsidR="00053555" w:rsidRPr="00A722B9" w:rsidRDefault="00053555" w:rsidP="00B21285">
      <w:pPr>
        <w:spacing w:after="0" w:line="276" w:lineRule="auto"/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Волинської обласної ради </w:t>
      </w:r>
    </w:p>
    <w:p w14:paraId="5C2649DB" w14:textId="57A43F97" w:rsidR="00053555" w:rsidRPr="002831F9" w:rsidRDefault="002831F9" w:rsidP="00B21285">
      <w:pPr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31F9">
        <w:rPr>
          <w:rFonts w:ascii="Times New Roman" w:eastAsia="Times New Roman" w:hAnsi="Times New Roman" w:cs="Times New Roman"/>
          <w:sz w:val="28"/>
          <w:szCs w:val="28"/>
          <w:lang w:eastAsia="uk-UA"/>
        </w:rPr>
        <w:t>02.02.2026</w:t>
      </w:r>
      <w:r w:rsidR="00053555" w:rsidRPr="00283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Pr="002831F9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053555" w:rsidRPr="002831F9">
        <w:rPr>
          <w:rFonts w:ascii="Times New Roman" w:eastAsia="Times New Roman" w:hAnsi="Times New Roman" w:cs="Times New Roman"/>
          <w:sz w:val="28"/>
          <w:szCs w:val="28"/>
          <w:lang w:eastAsia="uk-UA"/>
        </w:rPr>
        <w:t>/01-30 </w:t>
      </w:r>
    </w:p>
    <w:p w14:paraId="6B790D5A" w14:textId="1E02196D" w:rsidR="00053555" w:rsidRDefault="00053555" w:rsidP="00B21285"/>
    <w:p w14:paraId="08506991" w14:textId="77777777" w:rsidR="00E04AEA" w:rsidRPr="00151C1E" w:rsidRDefault="00E04AEA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0FEE93C1" w14:textId="59182DC2" w:rsidR="00E04AEA" w:rsidRPr="00151C1E" w:rsidRDefault="00E04AEA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151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участь у </w:t>
      </w:r>
      <w:r w:rsidRPr="00151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обласному етапі</w:t>
      </w:r>
      <w:r w:rsidR="0059116D" w:rsidRPr="00151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 конкурсу</w:t>
      </w:r>
    </w:p>
    <w:p w14:paraId="4EA70FCE" w14:textId="48AAE143" w:rsidR="00E04AEA" w:rsidRPr="00151C1E" w:rsidRDefault="00E04AEA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151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«Зоологічна галерея»</w:t>
      </w:r>
    </w:p>
    <w:p w14:paraId="7A16309E" w14:textId="77777777" w:rsidR="00E04AEA" w:rsidRPr="00E04AEA" w:rsidRDefault="00E04AEA" w:rsidP="00B2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1744"/>
        <w:gridCol w:w="799"/>
        <w:gridCol w:w="1331"/>
        <w:gridCol w:w="1299"/>
        <w:gridCol w:w="1512"/>
        <w:gridCol w:w="1570"/>
        <w:gridCol w:w="1567"/>
      </w:tblGrid>
      <w:tr w:rsidR="0034677D" w:rsidRPr="00E04AEA" w14:paraId="78A248FC" w14:textId="37CA4AE2" w:rsidTr="00DD2C78">
        <w:tc>
          <w:tcPr>
            <w:tcW w:w="555" w:type="dxa"/>
            <w:shd w:val="clear" w:color="auto" w:fill="auto"/>
          </w:tcPr>
          <w:p w14:paraId="405414FC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021" w:type="dxa"/>
            <w:shd w:val="clear" w:color="auto" w:fill="auto"/>
          </w:tcPr>
          <w:p w14:paraId="74B5DD7D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дити</w:t>
            </w: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proofErr w:type="spellEnd"/>
          </w:p>
          <w:p w14:paraId="7FFEEB5C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(повністю)</w:t>
            </w:r>
          </w:p>
        </w:tc>
        <w:tc>
          <w:tcPr>
            <w:tcW w:w="811" w:type="dxa"/>
            <w:shd w:val="clear" w:color="auto" w:fill="auto"/>
          </w:tcPr>
          <w:p w14:paraId="4F853CFD" w14:textId="77777777" w:rsidR="00DD2C78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</w:p>
          <w:p w14:paraId="71981870" w14:textId="137EB88A" w:rsidR="002831F9" w:rsidRPr="00E04AEA" w:rsidRDefault="002831F9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</w:t>
            </w:r>
          </w:p>
        </w:tc>
        <w:tc>
          <w:tcPr>
            <w:tcW w:w="1529" w:type="dxa"/>
          </w:tcPr>
          <w:p w14:paraId="72EE6FCE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закладу  Назва закладу</w:t>
            </w:r>
          </w:p>
          <w:p w14:paraId="40441A10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громади </w:t>
            </w:r>
          </w:p>
        </w:tc>
        <w:tc>
          <w:tcPr>
            <w:tcW w:w="1690" w:type="dxa"/>
            <w:shd w:val="clear" w:color="auto" w:fill="auto"/>
          </w:tcPr>
          <w:p w14:paraId="53C5BB95" w14:textId="0E13C496" w:rsidR="00DD2C78" w:rsidRPr="00E04AEA" w:rsidRDefault="0034677D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роботи</w:t>
            </w:r>
          </w:p>
        </w:tc>
        <w:tc>
          <w:tcPr>
            <w:tcW w:w="1567" w:type="dxa"/>
            <w:shd w:val="clear" w:color="auto" w:fill="auto"/>
          </w:tcPr>
          <w:p w14:paraId="63BA2ECD" w14:textId="679D2750" w:rsidR="00DD2C78" w:rsidRPr="00E04AEA" w:rsidRDefault="0034677D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Техніка виконання</w:t>
            </w:r>
          </w:p>
        </w:tc>
        <w:tc>
          <w:tcPr>
            <w:tcW w:w="1070" w:type="dxa"/>
          </w:tcPr>
          <w:p w14:paraId="5A760190" w14:textId="77777777" w:rsidR="0034677D" w:rsidRPr="0034677D" w:rsidRDefault="0034677D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батькові, посада керівника</w:t>
            </w:r>
          </w:p>
          <w:p w14:paraId="7C040C6C" w14:textId="7C26DA49" w:rsidR="00DD2C78" w:rsidRPr="007C618B" w:rsidRDefault="0034677D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6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(повністю)</w:t>
            </w:r>
          </w:p>
        </w:tc>
        <w:tc>
          <w:tcPr>
            <w:tcW w:w="1134" w:type="dxa"/>
          </w:tcPr>
          <w:p w14:paraId="66A7A434" w14:textId="3B88D246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та електронна адреса керівника для зв’язку</w:t>
            </w:r>
          </w:p>
        </w:tc>
      </w:tr>
      <w:tr w:rsidR="0034677D" w:rsidRPr="00E04AEA" w14:paraId="25CA8D13" w14:textId="48535281" w:rsidTr="00DD2C78">
        <w:tc>
          <w:tcPr>
            <w:tcW w:w="555" w:type="dxa"/>
            <w:shd w:val="clear" w:color="auto" w:fill="auto"/>
          </w:tcPr>
          <w:p w14:paraId="04D6D593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shd w:val="clear" w:color="auto" w:fill="auto"/>
          </w:tcPr>
          <w:p w14:paraId="40CC1CC7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14:paraId="7178D6DB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</w:tcPr>
          <w:p w14:paraId="43D78439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3DF85181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A5B90AF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14:paraId="163D2195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F91031E" w14:textId="77777777" w:rsidR="00DD2C78" w:rsidRPr="00E04AEA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77D" w:rsidRPr="00451C1D" w14:paraId="18585C81" w14:textId="39317116" w:rsidTr="00DD2C78">
        <w:tc>
          <w:tcPr>
            <w:tcW w:w="555" w:type="dxa"/>
            <w:shd w:val="clear" w:color="auto" w:fill="auto"/>
          </w:tcPr>
          <w:p w14:paraId="6692E359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shd w:val="clear" w:color="auto" w:fill="auto"/>
          </w:tcPr>
          <w:p w14:paraId="2C28B82E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14:paraId="312E974D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</w:tcPr>
          <w:p w14:paraId="636F2F99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3B81FD7D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4E67663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14:paraId="628B05BA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8CC3501" w14:textId="77777777" w:rsidR="00DD2C78" w:rsidRPr="00451C1D" w:rsidRDefault="00DD2C78" w:rsidP="00B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51963B72" w14:textId="77777777" w:rsidR="00053555" w:rsidRPr="00451C1D" w:rsidRDefault="00053555" w:rsidP="00B63030">
      <w:pPr>
        <w:rPr>
          <w:b/>
          <w:bCs/>
          <w:lang w:val="ru-RU"/>
        </w:rPr>
      </w:pPr>
    </w:p>
    <w:sectPr w:rsidR="00053555" w:rsidRPr="00451C1D" w:rsidSect="00B21285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30"/>
    <w:rsid w:val="0004650A"/>
    <w:rsid w:val="00053555"/>
    <w:rsid w:val="000E0623"/>
    <w:rsid w:val="000E0768"/>
    <w:rsid w:val="001353A3"/>
    <w:rsid w:val="00151C1E"/>
    <w:rsid w:val="001A18DF"/>
    <w:rsid w:val="001D242A"/>
    <w:rsid w:val="001F6D12"/>
    <w:rsid w:val="002678AA"/>
    <w:rsid w:val="002831F9"/>
    <w:rsid w:val="002F0A76"/>
    <w:rsid w:val="002F0D87"/>
    <w:rsid w:val="003043D8"/>
    <w:rsid w:val="00327317"/>
    <w:rsid w:val="00327FC5"/>
    <w:rsid w:val="0034677D"/>
    <w:rsid w:val="00375FB0"/>
    <w:rsid w:val="003809B3"/>
    <w:rsid w:val="00422943"/>
    <w:rsid w:val="00425A6A"/>
    <w:rsid w:val="00451C1D"/>
    <w:rsid w:val="00481F20"/>
    <w:rsid w:val="004916AF"/>
    <w:rsid w:val="004A695E"/>
    <w:rsid w:val="004C5AF5"/>
    <w:rsid w:val="004D1198"/>
    <w:rsid w:val="00524181"/>
    <w:rsid w:val="0059116D"/>
    <w:rsid w:val="006041ED"/>
    <w:rsid w:val="00680963"/>
    <w:rsid w:val="006B6C62"/>
    <w:rsid w:val="0070164F"/>
    <w:rsid w:val="00707346"/>
    <w:rsid w:val="00723C73"/>
    <w:rsid w:val="007577FC"/>
    <w:rsid w:val="007C618B"/>
    <w:rsid w:val="008D2D56"/>
    <w:rsid w:val="008F7A63"/>
    <w:rsid w:val="0094381B"/>
    <w:rsid w:val="00952E7F"/>
    <w:rsid w:val="0096287E"/>
    <w:rsid w:val="0097151B"/>
    <w:rsid w:val="009E231F"/>
    <w:rsid w:val="00A21AE3"/>
    <w:rsid w:val="00A240C2"/>
    <w:rsid w:val="00A419C8"/>
    <w:rsid w:val="00A420E2"/>
    <w:rsid w:val="00A54038"/>
    <w:rsid w:val="00A722B9"/>
    <w:rsid w:val="00A808C0"/>
    <w:rsid w:val="00B21285"/>
    <w:rsid w:val="00B25D68"/>
    <w:rsid w:val="00B33286"/>
    <w:rsid w:val="00B41ED9"/>
    <w:rsid w:val="00B63030"/>
    <w:rsid w:val="00B75FE2"/>
    <w:rsid w:val="00BB19BF"/>
    <w:rsid w:val="00C10A95"/>
    <w:rsid w:val="00C56207"/>
    <w:rsid w:val="00CB332B"/>
    <w:rsid w:val="00CC25BC"/>
    <w:rsid w:val="00D0228F"/>
    <w:rsid w:val="00D44D4B"/>
    <w:rsid w:val="00D80183"/>
    <w:rsid w:val="00DD2C78"/>
    <w:rsid w:val="00E0051D"/>
    <w:rsid w:val="00E04AEA"/>
    <w:rsid w:val="00E41283"/>
    <w:rsid w:val="00F0009B"/>
    <w:rsid w:val="00F12DE6"/>
    <w:rsid w:val="00F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2C00"/>
  <w15:chartTrackingRefBased/>
  <w15:docId w15:val="{8B000CCB-F205-42E1-96DE-1AA0C82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28F"/>
    <w:rPr>
      <w:b/>
      <w:bCs/>
    </w:rPr>
  </w:style>
  <w:style w:type="character" w:styleId="a4">
    <w:name w:val="Hyperlink"/>
    <w:basedOn w:val="a0"/>
    <w:uiPriority w:val="99"/>
    <w:unhideWhenUsed/>
    <w:rsid w:val="00B332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328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4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Voenc 1</cp:lastModifiedBy>
  <cp:revision>20</cp:revision>
  <cp:lastPrinted>2026-02-03T10:08:00Z</cp:lastPrinted>
  <dcterms:created xsi:type="dcterms:W3CDTF">2026-01-29T09:29:00Z</dcterms:created>
  <dcterms:modified xsi:type="dcterms:W3CDTF">2026-02-03T10:08:00Z</dcterms:modified>
</cp:coreProperties>
</file>