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EC" w:rsidRDefault="00A003EC" w:rsidP="00A003EC">
      <w:pPr>
        <w:jc w:val="center"/>
        <w:rPr>
          <w:color w:val="000000"/>
          <w:sz w:val="28"/>
          <w:szCs w:val="28"/>
        </w:rPr>
      </w:pPr>
      <w:r w:rsidRPr="007229CA">
        <w:rPr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4767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3EC" w:rsidRPr="00E23AEE" w:rsidRDefault="00A003EC" w:rsidP="00A003EC">
      <w:pPr>
        <w:jc w:val="center"/>
        <w:rPr>
          <w:szCs w:val="24"/>
          <w:lang w:eastAsia="ru-RU"/>
        </w:rPr>
      </w:pPr>
    </w:p>
    <w:p w:rsidR="00A003EC" w:rsidRPr="00E23AEE" w:rsidRDefault="00A003EC" w:rsidP="00A003EC">
      <w:pPr>
        <w:widowControl/>
        <w:autoSpaceDE/>
        <w:autoSpaceDN/>
        <w:jc w:val="center"/>
        <w:rPr>
          <w:szCs w:val="20"/>
          <w:lang w:eastAsia="ru-RU"/>
        </w:rPr>
      </w:pPr>
      <w:r w:rsidRPr="00E23AEE">
        <w:rPr>
          <w:szCs w:val="20"/>
          <w:lang w:eastAsia="ru-RU"/>
        </w:rPr>
        <w:t>ВОЛ</w:t>
      </w:r>
      <w:r w:rsidRPr="00E23AEE">
        <w:rPr>
          <w:szCs w:val="20"/>
          <w:lang w:val="ru-RU" w:eastAsia="ru-RU"/>
        </w:rPr>
        <w:t xml:space="preserve">ИНСЬКА ОБЛАСНА </w:t>
      </w:r>
      <w:r w:rsidRPr="00E23AEE">
        <w:rPr>
          <w:szCs w:val="20"/>
          <w:lang w:eastAsia="ru-RU"/>
        </w:rPr>
        <w:t>РАДА</w:t>
      </w:r>
    </w:p>
    <w:p w:rsidR="00A003EC" w:rsidRPr="00E23AEE" w:rsidRDefault="00A003EC" w:rsidP="00A003EC">
      <w:pPr>
        <w:widowControl/>
        <w:autoSpaceDE/>
        <w:autoSpaceDN/>
        <w:ind w:left="1002" w:hanging="1002"/>
        <w:jc w:val="center"/>
        <w:rPr>
          <w:b/>
          <w:bCs/>
          <w:szCs w:val="20"/>
          <w:lang w:eastAsia="ru-RU"/>
        </w:rPr>
      </w:pPr>
      <w:r w:rsidRPr="00E23AEE">
        <w:rPr>
          <w:b/>
          <w:bCs/>
          <w:szCs w:val="20"/>
          <w:lang w:val="ru-RU" w:eastAsia="ru-RU"/>
        </w:rPr>
        <w:t>ВОЛИНСЬКИЙ ОБЛАСНИЙ ЕКОЛОГО-НАТУРАЛІСТИЧНИЙ ЦЕНТР</w:t>
      </w:r>
    </w:p>
    <w:p w:rsidR="00A003EC" w:rsidRPr="00E23AEE" w:rsidRDefault="00A003EC" w:rsidP="00A003EC">
      <w:pPr>
        <w:widowControl/>
        <w:autoSpaceDE/>
        <w:autoSpaceDN/>
        <w:jc w:val="center"/>
        <w:rPr>
          <w:szCs w:val="24"/>
          <w:lang w:eastAsia="ru-RU"/>
        </w:rPr>
      </w:pPr>
      <w:smartTag w:uri="urn:schemas-microsoft-com:office:smarttags" w:element="metricconverter">
        <w:smartTagPr>
          <w:attr w:name="ProductID" w:val="43006, м"/>
        </w:smartTagPr>
        <w:r w:rsidRPr="00E23AEE">
          <w:rPr>
            <w:sz w:val="20"/>
            <w:szCs w:val="24"/>
            <w:lang w:eastAsia="ru-RU"/>
          </w:rPr>
          <w:t>43006, м</w:t>
        </w:r>
      </w:smartTag>
      <w:r w:rsidRPr="00E23AEE">
        <w:rPr>
          <w:sz w:val="20"/>
          <w:szCs w:val="24"/>
          <w:lang w:eastAsia="ru-RU"/>
        </w:rPr>
        <w:t>. Луцьк, вул. Ківерцівська, 9 б, тел. 710885</w:t>
      </w:r>
      <w:r w:rsidRPr="00E23AEE">
        <w:rPr>
          <w:szCs w:val="20"/>
          <w:lang w:eastAsia="ru-RU"/>
        </w:rPr>
        <w:t xml:space="preserve">, </w:t>
      </w:r>
      <w:r w:rsidRPr="00E23AEE">
        <w:rPr>
          <w:szCs w:val="20"/>
          <w:lang w:val="en-US" w:eastAsia="ru-RU"/>
        </w:rPr>
        <w:t>E</w:t>
      </w:r>
      <w:r w:rsidRPr="00E23AEE">
        <w:rPr>
          <w:szCs w:val="20"/>
          <w:lang w:eastAsia="ru-RU"/>
        </w:rPr>
        <w:t>-</w:t>
      </w:r>
      <w:r w:rsidRPr="00E23AEE">
        <w:rPr>
          <w:szCs w:val="20"/>
          <w:lang w:val="en-US" w:eastAsia="ru-RU"/>
        </w:rPr>
        <w:t>mail</w:t>
      </w:r>
      <w:r w:rsidRPr="00E23AEE">
        <w:rPr>
          <w:szCs w:val="20"/>
          <w:lang w:eastAsia="ru-RU"/>
        </w:rPr>
        <w:t xml:space="preserve">: </w:t>
      </w:r>
      <w:r w:rsidRPr="00E23AEE">
        <w:rPr>
          <w:szCs w:val="24"/>
          <w:lang w:eastAsia="ru-RU"/>
        </w:rPr>
        <w:t xml:space="preserve"> </w:t>
      </w:r>
      <w:proofErr w:type="spellStart"/>
      <w:r w:rsidRPr="00E23AEE">
        <w:rPr>
          <w:szCs w:val="24"/>
          <w:lang w:val="en-US" w:eastAsia="ru-RU"/>
        </w:rPr>
        <w:t>voenc</w:t>
      </w:r>
      <w:proofErr w:type="spellEnd"/>
      <w:r w:rsidRPr="00E23AEE">
        <w:rPr>
          <w:szCs w:val="24"/>
          <w:lang w:eastAsia="ru-RU"/>
        </w:rPr>
        <w:t>17@</w:t>
      </w:r>
      <w:proofErr w:type="spellStart"/>
      <w:r w:rsidRPr="00E23AEE">
        <w:rPr>
          <w:szCs w:val="24"/>
          <w:lang w:val="en-US" w:eastAsia="ru-RU"/>
        </w:rPr>
        <w:t>ukr</w:t>
      </w:r>
      <w:proofErr w:type="spellEnd"/>
      <w:r w:rsidRPr="00E23AEE">
        <w:rPr>
          <w:szCs w:val="24"/>
          <w:lang w:eastAsia="ru-RU"/>
        </w:rPr>
        <w:t>.</w:t>
      </w:r>
      <w:r w:rsidRPr="00E23AEE">
        <w:rPr>
          <w:szCs w:val="24"/>
          <w:lang w:val="en-US" w:eastAsia="ru-RU"/>
        </w:rPr>
        <w:t>net</w:t>
      </w:r>
    </w:p>
    <w:p w:rsidR="00A003EC" w:rsidRDefault="00A003EC" w:rsidP="00A003EC">
      <w:pPr>
        <w:ind w:right="98"/>
        <w:jc w:val="both"/>
        <w:rPr>
          <w:color w:val="000000"/>
          <w:sz w:val="28"/>
          <w:szCs w:val="28"/>
        </w:rPr>
      </w:pPr>
    </w:p>
    <w:p w:rsidR="00A003EC" w:rsidRPr="003C0F2D" w:rsidRDefault="00C323C5" w:rsidP="00A003EC">
      <w:pPr>
        <w:widowControl/>
        <w:tabs>
          <w:tab w:val="left" w:pos="720"/>
        </w:tabs>
        <w:autoSpaceDE/>
        <w:autoSpaceDN/>
        <w:ind w:right="98"/>
        <w:jc w:val="both"/>
        <w:rPr>
          <w:sz w:val="28"/>
          <w:szCs w:val="28"/>
          <w:lang w:eastAsia="uk-UA"/>
        </w:rPr>
      </w:pPr>
      <w:r w:rsidRPr="00665C99">
        <w:rPr>
          <w:sz w:val="28"/>
          <w:szCs w:val="28"/>
          <w:lang w:eastAsia="uk-UA"/>
        </w:rPr>
        <w:t>24.</w:t>
      </w:r>
      <w:r w:rsidR="00A003EC" w:rsidRPr="00665C99">
        <w:rPr>
          <w:sz w:val="28"/>
          <w:szCs w:val="28"/>
          <w:lang w:eastAsia="uk-UA"/>
        </w:rPr>
        <w:t xml:space="preserve">12.2025 № </w:t>
      </w:r>
      <w:r w:rsidRPr="00665C99">
        <w:rPr>
          <w:sz w:val="28"/>
          <w:szCs w:val="28"/>
          <w:lang w:eastAsia="uk-UA"/>
        </w:rPr>
        <w:t>286</w:t>
      </w:r>
      <w:r w:rsidR="00A003EC" w:rsidRPr="00665C99">
        <w:rPr>
          <w:color w:val="000000"/>
          <w:sz w:val="28"/>
          <w:szCs w:val="28"/>
          <w:lang w:eastAsia="uk-UA"/>
        </w:rPr>
        <w:t>/01-30</w:t>
      </w:r>
      <w:r w:rsidR="00A003EC" w:rsidRPr="003C0F2D">
        <w:rPr>
          <w:color w:val="000000"/>
          <w:sz w:val="28"/>
          <w:szCs w:val="28"/>
          <w:lang w:eastAsia="uk-UA"/>
        </w:rPr>
        <w:t> </w:t>
      </w:r>
    </w:p>
    <w:p w:rsidR="00A003EC" w:rsidRPr="003C0F2D" w:rsidRDefault="00A003EC" w:rsidP="002E3156">
      <w:pPr>
        <w:widowControl/>
        <w:tabs>
          <w:tab w:val="left" w:pos="4962"/>
        </w:tabs>
        <w:autoSpaceDE/>
        <w:autoSpaceDN/>
        <w:ind w:right="98" w:firstLine="5103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Керівникам місцевих органів</w:t>
      </w:r>
    </w:p>
    <w:p w:rsidR="002E3156" w:rsidRPr="003C0F2D" w:rsidRDefault="002E3156" w:rsidP="00CE205A">
      <w:pPr>
        <w:widowControl/>
        <w:tabs>
          <w:tab w:val="left" w:pos="5954"/>
        </w:tabs>
        <w:autoSpaceDE/>
        <w:autoSpaceDN/>
        <w:ind w:left="5103" w:right="9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управління освітою</w:t>
      </w:r>
    </w:p>
    <w:p w:rsidR="00A003EC" w:rsidRPr="003C0F2D" w:rsidRDefault="00A003EC" w:rsidP="002E3156">
      <w:pPr>
        <w:widowControl/>
        <w:tabs>
          <w:tab w:val="left" w:pos="5954"/>
        </w:tabs>
        <w:autoSpaceDE/>
        <w:autoSpaceDN/>
        <w:ind w:left="5103" w:right="9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Керівникам закладів загальної </w:t>
      </w:r>
    </w:p>
    <w:p w:rsidR="00A003EC" w:rsidRDefault="00F1377E" w:rsidP="002E3156">
      <w:pPr>
        <w:widowControl/>
        <w:tabs>
          <w:tab w:val="left" w:pos="5954"/>
        </w:tabs>
        <w:autoSpaceDE/>
        <w:autoSpaceDN/>
        <w:ind w:left="5103" w:right="282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середньої, позашкільної, професійної </w:t>
      </w:r>
      <w:r w:rsidR="00A003EC" w:rsidRPr="003C0F2D">
        <w:rPr>
          <w:bCs/>
          <w:sz w:val="28"/>
          <w:szCs w:val="24"/>
        </w:rPr>
        <w:t xml:space="preserve">(професійно-технічної) та вищої освіти </w:t>
      </w:r>
    </w:p>
    <w:p w:rsidR="002E3156" w:rsidRDefault="00A003EC" w:rsidP="001C09F4">
      <w:pPr>
        <w:widowControl/>
        <w:tabs>
          <w:tab w:val="left" w:pos="5954"/>
        </w:tabs>
        <w:autoSpaceDE/>
        <w:autoSpaceDN/>
        <w:ind w:right="282"/>
        <w:jc w:val="both"/>
        <w:rPr>
          <w:color w:val="000000"/>
          <w:sz w:val="28"/>
          <w:szCs w:val="28"/>
        </w:rPr>
      </w:pPr>
      <w:r>
        <w:rPr>
          <w:bCs/>
          <w:sz w:val="28"/>
          <w:szCs w:val="24"/>
        </w:rPr>
        <w:t xml:space="preserve">Про проведення </w:t>
      </w:r>
      <w:r w:rsidR="001C09F4">
        <w:rPr>
          <w:color w:val="000000"/>
          <w:sz w:val="28"/>
          <w:szCs w:val="28"/>
        </w:rPr>
        <w:t xml:space="preserve">Всеукраїнського </w:t>
      </w:r>
    </w:p>
    <w:p w:rsidR="00A003EC" w:rsidRPr="002E3156" w:rsidRDefault="001C09F4" w:rsidP="001C09F4">
      <w:pPr>
        <w:widowControl/>
        <w:tabs>
          <w:tab w:val="left" w:pos="5954"/>
        </w:tabs>
        <w:autoSpaceDE/>
        <w:autoSpaceDN/>
        <w:ind w:right="282"/>
        <w:jc w:val="both"/>
        <w:rPr>
          <w:bCs/>
          <w:sz w:val="28"/>
          <w:szCs w:val="24"/>
        </w:rPr>
      </w:pPr>
      <w:r>
        <w:rPr>
          <w:color w:val="000000"/>
          <w:sz w:val="28"/>
          <w:szCs w:val="28"/>
        </w:rPr>
        <w:t>турніру юних біологів «</w:t>
      </w:r>
      <w:proofErr w:type="spellStart"/>
      <w:r>
        <w:rPr>
          <w:rStyle w:val="fontstyle01"/>
        </w:rPr>
        <w:t>Neobio</w:t>
      </w:r>
      <w:proofErr w:type="spellEnd"/>
      <w:r>
        <w:rPr>
          <w:rStyle w:val="fontstyle01"/>
        </w:rPr>
        <w:t>»</w:t>
      </w:r>
    </w:p>
    <w:p w:rsidR="00A003EC" w:rsidRPr="006C5E92" w:rsidRDefault="002E3156" w:rsidP="00F34BE7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C09F4">
        <w:rPr>
          <w:sz w:val="28"/>
          <w:szCs w:val="28"/>
        </w:rPr>
        <w:t xml:space="preserve"> 2025/2026 навчальному році</w:t>
      </w:r>
    </w:p>
    <w:p w:rsidR="004A7BC7" w:rsidRDefault="000E060F" w:rsidP="00F34BE7">
      <w:pPr>
        <w:pStyle w:val="a3"/>
        <w:spacing w:before="320"/>
        <w:ind w:right="1" w:firstLine="567"/>
        <w:jc w:val="both"/>
      </w:pPr>
      <w:r>
        <w:t xml:space="preserve">Відповідно до листа Національного еколого-натуралістичного центру учнівської молоді від 05 грудня 2025 року № 340 «Про проведення Всеукраїнського турніру юних біологів </w:t>
      </w:r>
      <w:r w:rsidR="00A926B8">
        <w:t>«</w:t>
      </w:r>
      <w:proofErr w:type="spellStart"/>
      <w:r>
        <w:t>Neobio</w:t>
      </w:r>
      <w:proofErr w:type="spellEnd"/>
      <w:r w:rsidR="00A926B8">
        <w:t>»</w:t>
      </w:r>
      <w:r>
        <w:t xml:space="preserve"> у 2025/2026 навчальному році», у період з грудня 2025 року по січень 2026 року проводиться Всеукраїнський турнір юних біологів «</w:t>
      </w:r>
      <w:proofErr w:type="spellStart"/>
      <w:r>
        <w:t>Neobio</w:t>
      </w:r>
      <w:proofErr w:type="spellEnd"/>
      <w:r>
        <w:t>» (далі — Турнір)</w:t>
      </w:r>
      <w:r w:rsidR="00A003EC">
        <w:t>. Положення про Всеукраїнський турнір юних біологів «</w:t>
      </w:r>
      <w:proofErr w:type="spellStart"/>
      <w:r w:rsidR="00A003EC">
        <w:t>Neobio</w:t>
      </w:r>
      <w:proofErr w:type="spellEnd"/>
      <w:r w:rsidR="00A003EC">
        <w:t xml:space="preserve">» розміщено на сайті НЕНЦ </w:t>
      </w:r>
      <w:hyperlink r:id="rId5">
        <w:r w:rsidR="00A003EC">
          <w:rPr>
            <w:color w:val="0000FF"/>
            <w:spacing w:val="-2"/>
            <w:u w:val="single" w:color="0000FF"/>
          </w:rPr>
          <w:t>https://nenc.gov.ua</w:t>
        </w:r>
      </w:hyperlink>
    </w:p>
    <w:p w:rsidR="004A7BC7" w:rsidRDefault="00A003EC" w:rsidP="00F34BE7">
      <w:pPr>
        <w:pStyle w:val="a3"/>
        <w:spacing w:before="1"/>
        <w:ind w:right="1" w:firstLine="567"/>
        <w:jc w:val="both"/>
      </w:pPr>
      <w:r>
        <w:t xml:space="preserve">До участі у </w:t>
      </w:r>
      <w:r w:rsidR="00E23AEE">
        <w:t>Турнірі запрошуються учні 9-11</w:t>
      </w:r>
      <w:r>
        <w:t xml:space="preserve"> класів закладів загальної середньої та позашкільної освіти, учасники Всеукраїнської учнівської</w:t>
      </w:r>
      <w:r>
        <w:rPr>
          <w:spacing w:val="80"/>
        </w:rPr>
        <w:t xml:space="preserve"> </w:t>
      </w:r>
      <w:r>
        <w:t>олімпіади з біології, обдарована молодь, яка цікавиться біологією.</w:t>
      </w:r>
    </w:p>
    <w:p w:rsidR="004A7BC7" w:rsidRDefault="00A003EC" w:rsidP="00F34BE7">
      <w:pPr>
        <w:pStyle w:val="a3"/>
        <w:spacing w:before="2" w:line="322" w:lineRule="exact"/>
        <w:ind w:right="1" w:firstLine="567"/>
        <w:jc w:val="both"/>
      </w:pPr>
      <w:r>
        <w:t>Турнір</w:t>
      </w:r>
      <w:r>
        <w:rPr>
          <w:spacing w:val="-7"/>
        </w:rPr>
        <w:t xml:space="preserve"> </w:t>
      </w:r>
      <w:r>
        <w:t>проходитиме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етапи:</w:t>
      </w:r>
    </w:p>
    <w:p w:rsidR="00441BBD" w:rsidRDefault="00A003EC" w:rsidP="00F34BE7">
      <w:pPr>
        <w:ind w:right="1" w:firstLine="567"/>
        <w:jc w:val="both"/>
        <w:rPr>
          <w:sz w:val="28"/>
        </w:rPr>
      </w:pP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відбірковий</w:t>
      </w:r>
      <w:r>
        <w:rPr>
          <w:spacing w:val="-5"/>
          <w:sz w:val="28"/>
        </w:rPr>
        <w:t xml:space="preserve"> </w:t>
      </w:r>
      <w:r>
        <w:rPr>
          <w:sz w:val="28"/>
        </w:rPr>
        <w:t>(заочний)</w:t>
      </w:r>
      <w:r w:rsidR="00441BBD">
        <w:rPr>
          <w:sz w:val="28"/>
        </w:rPr>
        <w:t xml:space="preserve"> </w:t>
      </w:r>
      <w:r>
        <w:rPr>
          <w:sz w:val="28"/>
        </w:rPr>
        <w:t>–</w:t>
      </w:r>
      <w:r w:rsidR="00441BBD">
        <w:rPr>
          <w:sz w:val="28"/>
        </w:rPr>
        <w:t xml:space="preserve"> </w:t>
      </w:r>
      <w:r w:rsidRPr="00F57BA4">
        <w:rPr>
          <w:sz w:val="28"/>
        </w:rPr>
        <w:t>з</w:t>
      </w:r>
      <w:r w:rsidRPr="00F57BA4">
        <w:rPr>
          <w:spacing w:val="-3"/>
          <w:sz w:val="28"/>
        </w:rPr>
        <w:t xml:space="preserve"> </w:t>
      </w:r>
      <w:r w:rsidRPr="00F57BA4">
        <w:rPr>
          <w:b/>
          <w:sz w:val="28"/>
        </w:rPr>
        <w:t>08</w:t>
      </w:r>
      <w:r w:rsidRPr="00F57BA4"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січня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</w:t>
      </w:r>
      <w:r w:rsidR="00441BBD">
        <w:rPr>
          <w:b/>
          <w:sz w:val="28"/>
        </w:rPr>
        <w:t>ік</w:t>
      </w:r>
      <w:r>
        <w:rPr>
          <w:sz w:val="28"/>
        </w:rPr>
        <w:t xml:space="preserve">. </w:t>
      </w:r>
    </w:p>
    <w:p w:rsidR="004A7BC7" w:rsidRPr="00F57BA4" w:rsidRDefault="00A003EC" w:rsidP="00F34BE7">
      <w:pPr>
        <w:ind w:right="1" w:firstLine="567"/>
        <w:jc w:val="both"/>
        <w:rPr>
          <w:sz w:val="28"/>
        </w:rPr>
      </w:pPr>
      <w:r>
        <w:rPr>
          <w:sz w:val="28"/>
        </w:rPr>
        <w:t xml:space="preserve">ІІ етап – фінальний (дистанційний) – </w:t>
      </w:r>
      <w:r w:rsidR="00F57BA4">
        <w:rPr>
          <w:b/>
          <w:sz w:val="28"/>
        </w:rPr>
        <w:t xml:space="preserve">з 13 січня по 15 січня </w:t>
      </w:r>
      <w:r w:rsidR="00F57BA4" w:rsidRPr="00441BBD">
        <w:rPr>
          <w:b/>
          <w:sz w:val="28"/>
        </w:rPr>
        <w:t>2026</w:t>
      </w:r>
      <w:r w:rsidR="00441BBD">
        <w:rPr>
          <w:b/>
          <w:sz w:val="28"/>
        </w:rPr>
        <w:t xml:space="preserve"> </w:t>
      </w:r>
      <w:r w:rsidRPr="00441BBD">
        <w:rPr>
          <w:b/>
          <w:sz w:val="28"/>
        </w:rPr>
        <w:t>р</w:t>
      </w:r>
      <w:r w:rsidR="00441BBD">
        <w:rPr>
          <w:b/>
          <w:sz w:val="28"/>
        </w:rPr>
        <w:t>ік</w:t>
      </w:r>
      <w:r w:rsidRPr="00441BBD">
        <w:rPr>
          <w:b/>
          <w:sz w:val="28"/>
        </w:rPr>
        <w:t>.</w:t>
      </w:r>
    </w:p>
    <w:p w:rsidR="004A7BC7" w:rsidRDefault="00A003EC" w:rsidP="00F34BE7">
      <w:pPr>
        <w:pStyle w:val="a3"/>
        <w:ind w:right="1" w:firstLine="567"/>
        <w:jc w:val="both"/>
      </w:pPr>
      <w:r>
        <w:t xml:space="preserve">Для участі у відбірковому етапі турніру необхідно до </w:t>
      </w:r>
      <w:r>
        <w:rPr>
          <w:b/>
        </w:rPr>
        <w:t>02 січня 2026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t xml:space="preserve">. зареєструватись за посиланням: </w:t>
      </w:r>
      <w:hyperlink r:id="rId6">
        <w:r>
          <w:rPr>
            <w:color w:val="800080"/>
            <w:u w:val="single" w:color="800080"/>
          </w:rPr>
          <w:t>https://forms.gle/qWZkFVVitA8kyPwy6</w:t>
        </w:r>
      </w:hyperlink>
      <w:r>
        <w:rPr>
          <w:color w:val="800080"/>
        </w:rPr>
        <w:t xml:space="preserve"> </w:t>
      </w:r>
      <w:r>
        <w:t>та представити творче завдання:</w:t>
      </w:r>
      <w:r>
        <w:rPr>
          <w:spacing w:val="-1"/>
        </w:rPr>
        <w:t xml:space="preserve"> </w:t>
      </w:r>
      <w:r>
        <w:t>самостійно скласти тест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біології</w:t>
      </w:r>
      <w:r>
        <w:rPr>
          <w:spacing w:val="-1"/>
        </w:rPr>
        <w:t xml:space="preserve"> </w:t>
      </w:r>
      <w:r>
        <w:t>(до 15</w:t>
      </w:r>
      <w:r>
        <w:rPr>
          <w:spacing w:val="-1"/>
        </w:rPr>
        <w:t xml:space="preserve"> </w:t>
      </w:r>
      <w:r>
        <w:t>питань). Тест необхідно прикріпити окремим файлом під час реєстрації.</w:t>
      </w:r>
    </w:p>
    <w:p w:rsidR="00B31860" w:rsidRDefault="00A003EC" w:rsidP="00B31860">
      <w:pPr>
        <w:pStyle w:val="a3"/>
        <w:ind w:right="1" w:firstLine="567"/>
        <w:jc w:val="both"/>
      </w:pPr>
      <w:r>
        <w:t xml:space="preserve">На підставі поданих матеріалів організаційний комітет проведе відбір учасників фінального етапу заходу. Результати відбору будуть оприлюднені до </w:t>
      </w:r>
      <w:r>
        <w:rPr>
          <w:b/>
        </w:rPr>
        <w:t xml:space="preserve">09 січня 2026 року </w:t>
      </w:r>
      <w:r>
        <w:t xml:space="preserve">на сторінці Турніру сайту НЕНЦ </w:t>
      </w:r>
      <w:hyperlink r:id="rId7">
        <w:r>
          <w:rPr>
            <w:color w:val="0000FF"/>
            <w:u w:val="single" w:color="0000FF"/>
          </w:rPr>
          <w:t>https://nenc.gov.ua</w:t>
        </w:r>
      </w:hyperlink>
      <w:r w:rsidR="00B31860">
        <w:t>.</w:t>
      </w:r>
    </w:p>
    <w:p w:rsidR="00A926B8" w:rsidRDefault="00A003EC" w:rsidP="00CE205A">
      <w:pPr>
        <w:pStyle w:val="a3"/>
        <w:ind w:right="1" w:firstLine="567"/>
        <w:jc w:val="both"/>
      </w:pPr>
      <w:r>
        <w:t xml:space="preserve">Фінал Турніру </w:t>
      </w:r>
      <w:r w:rsidR="00B31860">
        <w:t>буде проведено</w:t>
      </w:r>
      <w:r>
        <w:t xml:space="preserve"> в дистанційному форматі, враховуючи особливі умови сьогодення</w:t>
      </w:r>
      <w:r w:rsidR="00B31860">
        <w:t xml:space="preserve"> та</w:t>
      </w:r>
      <w:r>
        <w:t xml:space="preserve"> визначатимуться оптимальні варіанти організації змагання. Застосовуватиметься алгоритм послідовних дій, розроблених як для окремих учасників, так і при роботі в команді.</w:t>
      </w:r>
    </w:p>
    <w:p w:rsidR="009E64DB" w:rsidRPr="00D52692" w:rsidRDefault="009E64DB" w:rsidP="00F34BE7">
      <w:pPr>
        <w:ind w:right="1" w:firstLine="567"/>
        <w:jc w:val="both"/>
        <w:rPr>
          <w:sz w:val="28"/>
          <w:szCs w:val="28"/>
        </w:rPr>
      </w:pPr>
      <w:r w:rsidRPr="00945190">
        <w:rPr>
          <w:sz w:val="28"/>
          <w:szCs w:val="28"/>
        </w:rPr>
        <w:t>Детальна інформація</w:t>
      </w:r>
      <w:r>
        <w:rPr>
          <w:sz w:val="28"/>
          <w:szCs w:val="28"/>
        </w:rPr>
        <w:t xml:space="preserve"> за телефоном </w:t>
      </w:r>
      <w:r w:rsidRPr="00264DB1">
        <w:rPr>
          <w:sz w:val="28"/>
          <w:szCs w:val="28"/>
        </w:rPr>
        <w:t>06</w:t>
      </w:r>
      <w:r>
        <w:rPr>
          <w:sz w:val="28"/>
          <w:szCs w:val="28"/>
        </w:rPr>
        <w:t>71416499</w:t>
      </w:r>
      <w:r w:rsidRPr="00D5269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2692">
        <w:rPr>
          <w:sz w:val="28"/>
          <w:szCs w:val="28"/>
        </w:rPr>
        <w:t xml:space="preserve"> </w:t>
      </w:r>
      <w:r>
        <w:rPr>
          <w:sz w:val="28"/>
          <w:szCs w:val="28"/>
        </w:rPr>
        <w:t>Мельник Дарина Миколаївна</w:t>
      </w:r>
      <w:r w:rsidRPr="00D52692">
        <w:rPr>
          <w:sz w:val="28"/>
          <w:szCs w:val="28"/>
        </w:rPr>
        <w:t xml:space="preserve">, методист відділу біології.                                                                       </w:t>
      </w:r>
    </w:p>
    <w:p w:rsidR="00CE205A" w:rsidRDefault="00CE205A" w:rsidP="009E64DB">
      <w:pPr>
        <w:rPr>
          <w:color w:val="000000"/>
          <w:sz w:val="28"/>
          <w:szCs w:val="28"/>
        </w:rPr>
      </w:pPr>
    </w:p>
    <w:p w:rsidR="009E64DB" w:rsidRPr="007A3222" w:rsidRDefault="009E64DB" w:rsidP="009E64DB">
      <w:pPr>
        <w:rPr>
          <w:sz w:val="24"/>
          <w:szCs w:val="24"/>
        </w:rPr>
      </w:pPr>
      <w:r w:rsidRPr="00CF38CA">
        <w:rPr>
          <w:color w:val="000000"/>
          <w:sz w:val="28"/>
          <w:szCs w:val="28"/>
        </w:rPr>
        <w:t xml:space="preserve">Т. в. о. директора                                                              </w:t>
      </w:r>
      <w:r w:rsidRPr="00CF38CA">
        <w:rPr>
          <w:b/>
          <w:color w:val="000000"/>
          <w:sz w:val="28"/>
          <w:szCs w:val="28"/>
        </w:rPr>
        <w:t>Валентина ОСТАПЧУК</w:t>
      </w:r>
      <w:r w:rsidRPr="00CF38CA">
        <w:rPr>
          <w:sz w:val="24"/>
          <w:szCs w:val="24"/>
        </w:rPr>
        <w:t xml:space="preserve"> </w:t>
      </w:r>
    </w:p>
    <w:p w:rsidR="004A7BC7" w:rsidRDefault="004A7BC7">
      <w:pPr>
        <w:pStyle w:val="a3"/>
        <w:rPr>
          <w:sz w:val="20"/>
        </w:rPr>
      </w:pPr>
    </w:p>
    <w:p w:rsidR="004A7BC7" w:rsidRDefault="00E23AEE" w:rsidP="00CE205A">
      <w:pPr>
        <w:pStyle w:val="a3"/>
      </w:pPr>
      <w:r>
        <w:rPr>
          <w:sz w:val="20"/>
        </w:rPr>
        <w:t xml:space="preserve">Дарина Мельник </w:t>
      </w:r>
      <w:r w:rsidRPr="00E23AEE">
        <w:rPr>
          <w:sz w:val="20"/>
        </w:rPr>
        <w:t>0671416499</w:t>
      </w:r>
      <w:bookmarkStart w:id="0" w:name="_GoBack"/>
      <w:bookmarkEnd w:id="0"/>
    </w:p>
    <w:sectPr w:rsidR="004A7BC7" w:rsidSect="00CE205A">
      <w:pgSz w:w="11910" w:h="16840"/>
      <w:pgMar w:top="397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A7BC7"/>
    <w:rsid w:val="000054C7"/>
    <w:rsid w:val="000E060F"/>
    <w:rsid w:val="001C09F4"/>
    <w:rsid w:val="001E4E07"/>
    <w:rsid w:val="002855DC"/>
    <w:rsid w:val="002E3156"/>
    <w:rsid w:val="003F1B77"/>
    <w:rsid w:val="00441BBD"/>
    <w:rsid w:val="004A7BC7"/>
    <w:rsid w:val="00665C99"/>
    <w:rsid w:val="00926829"/>
    <w:rsid w:val="009E64DB"/>
    <w:rsid w:val="00A003EC"/>
    <w:rsid w:val="00A926B8"/>
    <w:rsid w:val="00B31860"/>
    <w:rsid w:val="00C323C5"/>
    <w:rsid w:val="00CE205A"/>
    <w:rsid w:val="00E23AEE"/>
    <w:rsid w:val="00F1377E"/>
    <w:rsid w:val="00F34BE7"/>
    <w:rsid w:val="00F5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4C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54C7"/>
    <w:rPr>
      <w:sz w:val="28"/>
      <w:szCs w:val="28"/>
    </w:rPr>
  </w:style>
  <w:style w:type="paragraph" w:styleId="a5">
    <w:name w:val="List Paragraph"/>
    <w:basedOn w:val="a"/>
    <w:uiPriority w:val="1"/>
    <w:qFormat/>
    <w:rsid w:val="000054C7"/>
  </w:style>
  <w:style w:type="paragraph" w:customStyle="1" w:styleId="TableParagraph">
    <w:name w:val="Table Paragraph"/>
    <w:basedOn w:val="a"/>
    <w:uiPriority w:val="1"/>
    <w:qFormat/>
    <w:rsid w:val="000054C7"/>
  </w:style>
  <w:style w:type="character" w:customStyle="1" w:styleId="a4">
    <w:name w:val="Основной текст Знак"/>
    <w:basedOn w:val="a0"/>
    <w:link w:val="a3"/>
    <w:uiPriority w:val="1"/>
    <w:rsid w:val="00A003E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fontstyle01">
    <w:name w:val="fontstyle01"/>
    <w:basedOn w:val="a0"/>
    <w:rsid w:val="001C09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323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3C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nc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qWZkFVVitA8kyPwy6" TargetMode="External"/><Relationship Id="rId5" Type="http://schemas.openxmlformats.org/officeDocument/2006/relationships/hyperlink" Target="https://nenc.gov.u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dcterms:created xsi:type="dcterms:W3CDTF">2025-12-16T13:02:00Z</dcterms:created>
  <dcterms:modified xsi:type="dcterms:W3CDTF">2025-12-24T11:36:00Z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