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r w:rsidRPr="007229CA">
        <w:rPr>
          <w:sz w:val="20"/>
          <w:szCs w:val="24"/>
          <w:lang w:val="en-US" w:eastAsia="ru-RU"/>
        </w:rPr>
        <w:t>voenc</w:t>
      </w:r>
      <w:r w:rsidRPr="007229CA">
        <w:rPr>
          <w:sz w:val="20"/>
          <w:szCs w:val="24"/>
          <w:lang w:eastAsia="ru-RU"/>
        </w:rPr>
        <w:t>17@</w:t>
      </w:r>
      <w:r w:rsidRPr="007229CA">
        <w:rPr>
          <w:sz w:val="20"/>
          <w:szCs w:val="24"/>
          <w:lang w:val="en-US" w:eastAsia="ru-RU"/>
        </w:rPr>
        <w:t>ukr</w:t>
      </w:r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741141" w:rsidRDefault="00741141" w:rsidP="003B0D7F">
      <w:pPr>
        <w:ind w:right="98"/>
        <w:jc w:val="both"/>
        <w:rPr>
          <w:sz w:val="28"/>
          <w:szCs w:val="28"/>
        </w:rPr>
      </w:pPr>
    </w:p>
    <w:p w:rsidR="003B0D7F" w:rsidRPr="00150598" w:rsidRDefault="00585A6D" w:rsidP="003B0D7F">
      <w:pPr>
        <w:ind w:right="98"/>
        <w:jc w:val="both"/>
        <w:rPr>
          <w:sz w:val="28"/>
          <w:szCs w:val="28"/>
        </w:rPr>
      </w:pPr>
      <w:r w:rsidRPr="0008094B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.11</w:t>
      </w:r>
      <w:r w:rsidR="002E2472">
        <w:rPr>
          <w:sz w:val="28"/>
          <w:szCs w:val="28"/>
        </w:rPr>
        <w:t xml:space="preserve">.2022 </w:t>
      </w:r>
      <w:r w:rsidR="00150598" w:rsidRPr="00150598">
        <w:rPr>
          <w:sz w:val="28"/>
          <w:szCs w:val="28"/>
        </w:rPr>
        <w:t xml:space="preserve"> № </w:t>
      </w:r>
      <w:r w:rsidR="009D3D5C">
        <w:rPr>
          <w:sz w:val="28"/>
          <w:szCs w:val="28"/>
          <w:lang w:val="en-US"/>
        </w:rPr>
        <w:t>253</w:t>
      </w:r>
      <w:r w:rsidR="0095111E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r w:rsidRPr="00150598">
        <w:rPr>
          <w:bCs/>
          <w:sz w:val="28"/>
          <w:szCs w:val="28"/>
          <w:lang w:val="ru-RU"/>
        </w:rPr>
        <w:t>Керівникам місцевих органів управління освітою</w:t>
      </w:r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031094" w:rsidRDefault="00F668E3" w:rsidP="00585A6D">
      <w:pPr>
        <w:pStyle w:val="a3"/>
        <w:ind w:right="101"/>
        <w:rPr>
          <w:bCs/>
        </w:rPr>
      </w:pPr>
      <w:r>
        <w:rPr>
          <w:bCs/>
        </w:rPr>
        <w:t xml:space="preserve">Про </w:t>
      </w:r>
      <w:r w:rsidR="00585A6D">
        <w:rPr>
          <w:bCs/>
        </w:rPr>
        <w:t xml:space="preserve">проведення наради за </w:t>
      </w:r>
    </w:p>
    <w:p w:rsidR="00585A6D" w:rsidRDefault="00585A6D" w:rsidP="00585A6D">
      <w:pPr>
        <w:pStyle w:val="a3"/>
        <w:ind w:right="101"/>
        <w:rPr>
          <w:bCs/>
        </w:rPr>
      </w:pPr>
      <w:r>
        <w:rPr>
          <w:bCs/>
        </w:rPr>
        <w:t>підсумками обласного конкурсу</w:t>
      </w:r>
    </w:p>
    <w:p w:rsidR="00585A6D" w:rsidRDefault="00585A6D" w:rsidP="00585A6D">
      <w:pPr>
        <w:pStyle w:val="a3"/>
        <w:ind w:right="101"/>
        <w:rPr>
          <w:bCs/>
        </w:rPr>
      </w:pPr>
      <w:r>
        <w:rPr>
          <w:bCs/>
        </w:rPr>
        <w:t xml:space="preserve">колективів екологічної просвіти </w:t>
      </w:r>
    </w:p>
    <w:p w:rsidR="00585A6D" w:rsidRPr="00031094" w:rsidRDefault="00585A6D" w:rsidP="00585A6D">
      <w:pPr>
        <w:pStyle w:val="a3"/>
        <w:ind w:right="101"/>
        <w:rPr>
          <w:bCs/>
        </w:rPr>
      </w:pPr>
      <w:r>
        <w:rPr>
          <w:bCs/>
        </w:rPr>
        <w:t>(агітбригади)</w:t>
      </w:r>
    </w:p>
    <w:p w:rsidR="00F668E3" w:rsidRDefault="00F668E3" w:rsidP="00031094">
      <w:pPr>
        <w:pStyle w:val="a3"/>
        <w:ind w:right="101"/>
        <w:rPr>
          <w:b/>
          <w:bCs/>
        </w:rPr>
      </w:pPr>
      <w:r>
        <w:rPr>
          <w:b/>
          <w:bCs/>
        </w:rPr>
        <w:tab/>
      </w:r>
    </w:p>
    <w:p w:rsidR="00585A6D" w:rsidRDefault="00585A6D" w:rsidP="00031094">
      <w:pPr>
        <w:pStyle w:val="a3"/>
        <w:ind w:right="101"/>
        <w:rPr>
          <w:b/>
          <w:bCs/>
        </w:rPr>
      </w:pPr>
    </w:p>
    <w:p w:rsidR="00585A6D" w:rsidRDefault="00585A6D" w:rsidP="0008094B">
      <w:pPr>
        <w:pStyle w:val="a3"/>
        <w:spacing w:line="276" w:lineRule="auto"/>
        <w:ind w:right="101" w:firstLine="567"/>
        <w:jc w:val="both"/>
        <w:rPr>
          <w:bCs/>
        </w:rPr>
      </w:pPr>
      <w:r w:rsidRPr="00585A6D">
        <w:rPr>
          <w:bCs/>
        </w:rPr>
        <w:t>Відповідно до плану роботи Волинського обласного еколого-натуралістичного центру Волинської обласної ради</w:t>
      </w:r>
      <w:r>
        <w:rPr>
          <w:bCs/>
        </w:rPr>
        <w:t xml:space="preserve">, </w:t>
      </w:r>
      <w:r w:rsidR="00741141">
        <w:rPr>
          <w:bCs/>
        </w:rPr>
        <w:t xml:space="preserve">з </w:t>
      </w:r>
      <w:r>
        <w:rPr>
          <w:bCs/>
        </w:rPr>
        <w:t xml:space="preserve">метою аналізу конкурсних виступів агітколективів, активізації участі учнівської молоді в природоохоронній роботі та екологічному руслі, виявлення і поширення нетрадиційних форм роботи </w:t>
      </w:r>
      <w:r w:rsidR="0008094B">
        <w:rPr>
          <w:bCs/>
        </w:rPr>
        <w:t xml:space="preserve">та оголошення переможців обласного етапу Всеукраїнського конкурсу колективів екологічної просвіти                                </w:t>
      </w:r>
      <w:r w:rsidR="0008094B">
        <w:rPr>
          <w:b/>
          <w:bCs/>
        </w:rPr>
        <w:t>05</w:t>
      </w:r>
      <w:r w:rsidRPr="00741141">
        <w:rPr>
          <w:b/>
          <w:bCs/>
        </w:rPr>
        <w:t xml:space="preserve"> грудня 2022 року о 12:00</w:t>
      </w:r>
      <w:r>
        <w:rPr>
          <w:bCs/>
        </w:rPr>
        <w:t xml:space="preserve"> відбудеться онлайн-нарада для заступників </w:t>
      </w:r>
      <w:r w:rsidR="00EC462B">
        <w:rPr>
          <w:bCs/>
        </w:rPr>
        <w:t>директорів</w:t>
      </w:r>
      <w:r>
        <w:rPr>
          <w:bCs/>
        </w:rPr>
        <w:t xml:space="preserve"> з навчально-виховної роботи</w:t>
      </w:r>
      <w:r w:rsidR="00741141">
        <w:rPr>
          <w:bCs/>
        </w:rPr>
        <w:t>, педагогів-організаторів та керівників колективів екологічної просвіти.</w:t>
      </w:r>
    </w:p>
    <w:p w:rsidR="00741141" w:rsidRDefault="00741141" w:rsidP="0008094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741141">
        <w:rPr>
          <w:bCs w:val="0"/>
          <w:sz w:val="28"/>
          <w:szCs w:val="28"/>
        </w:rPr>
        <w:t xml:space="preserve">Посилання для підключення: </w:t>
      </w:r>
      <w:hyperlink r:id="rId8" w:history="1">
        <w:r w:rsidRPr="00741141">
          <w:rPr>
            <w:rStyle w:val="a8"/>
            <w:b w:val="0"/>
            <w:color w:val="auto"/>
            <w:sz w:val="28"/>
            <w:szCs w:val="28"/>
          </w:rPr>
          <w:t>https://meet.google.com/xby-witj-ifq</w:t>
        </w:r>
      </w:hyperlink>
    </w:p>
    <w:p w:rsidR="00741141" w:rsidRPr="00741141" w:rsidRDefault="00741141" w:rsidP="0008094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Телефон для довідок: 050-71-22-139 – Юлія Бондаренко, методист. </w:t>
      </w:r>
    </w:p>
    <w:p w:rsidR="00741141" w:rsidRPr="00741141" w:rsidRDefault="00741141" w:rsidP="00741141">
      <w:pPr>
        <w:pStyle w:val="a3"/>
        <w:ind w:right="101" w:firstLine="567"/>
        <w:jc w:val="both"/>
        <w:rPr>
          <w:lang w:val="ru-RU"/>
        </w:rPr>
      </w:pPr>
    </w:p>
    <w:p w:rsidR="00742220" w:rsidRDefault="00742220">
      <w:pPr>
        <w:pStyle w:val="a3"/>
        <w:spacing w:before="1"/>
        <w:ind w:left="1208"/>
        <w:jc w:val="both"/>
      </w:pPr>
    </w:p>
    <w:p w:rsidR="008A3949" w:rsidRDefault="008A3949">
      <w:pPr>
        <w:pStyle w:val="a3"/>
        <w:spacing w:before="10"/>
        <w:rPr>
          <w:sz w:val="27"/>
        </w:rPr>
      </w:pPr>
    </w:p>
    <w:p w:rsidR="0095111E" w:rsidRDefault="00D84750" w:rsidP="0095111E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>Директор</w:t>
      </w:r>
      <w:r w:rsidR="0095111E">
        <w:rPr>
          <w:sz w:val="28"/>
        </w:rPr>
        <w:t xml:space="preserve">                      </w:t>
      </w:r>
      <w:r w:rsidR="0095111E" w:rsidRPr="0089150D">
        <w:rPr>
          <w:sz w:val="28"/>
          <w:lang w:val="ru-RU"/>
        </w:rPr>
        <w:t xml:space="preserve"> </w:t>
      </w:r>
      <w:r w:rsidR="0095111E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r w:rsidR="0095111E">
        <w:rPr>
          <w:sz w:val="28"/>
        </w:rPr>
        <w:t xml:space="preserve">        </w:t>
      </w:r>
      <w:r w:rsidR="0095111E"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Валентина ОСТАПЧУК</w:t>
      </w:r>
    </w:p>
    <w:p w:rsidR="0095111E" w:rsidRDefault="0095111E" w:rsidP="0095111E">
      <w:pPr>
        <w:pStyle w:val="a3"/>
        <w:spacing w:line="322" w:lineRule="exact"/>
        <w:jc w:val="both"/>
        <w:rPr>
          <w:b/>
          <w:szCs w:val="22"/>
        </w:rPr>
      </w:pPr>
    </w:p>
    <w:p w:rsidR="00593ED4" w:rsidRDefault="00593ED4" w:rsidP="0095111E">
      <w:pPr>
        <w:pStyle w:val="a3"/>
        <w:spacing w:line="322" w:lineRule="exact"/>
        <w:jc w:val="both"/>
        <w:rPr>
          <w:b/>
          <w:szCs w:val="22"/>
        </w:rPr>
      </w:pPr>
    </w:p>
    <w:p w:rsidR="00EC462B" w:rsidRDefault="00EC462B" w:rsidP="0095111E">
      <w:pPr>
        <w:pStyle w:val="a3"/>
        <w:spacing w:line="322" w:lineRule="exact"/>
        <w:jc w:val="both"/>
        <w:rPr>
          <w:b/>
          <w:szCs w:val="22"/>
        </w:rPr>
      </w:pPr>
    </w:p>
    <w:p w:rsidR="0095111E" w:rsidRDefault="0095111E" w:rsidP="0095111E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EA33A7" w:rsidRDefault="00EA33A7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EA6846" w:rsidRPr="00EA6846" w:rsidRDefault="00EA6846" w:rsidP="00EA6846">
      <w:pPr>
        <w:ind w:firstLine="720"/>
        <w:jc w:val="center"/>
        <w:rPr>
          <w:sz w:val="28"/>
          <w:szCs w:val="28"/>
        </w:rPr>
      </w:pPr>
    </w:p>
    <w:sectPr w:rsidR="00EA6846" w:rsidRPr="00EA6846" w:rsidSect="00593ED4">
      <w:pgSz w:w="11910" w:h="16840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F9" w:rsidRDefault="00F553F9" w:rsidP="00EA6846">
      <w:r>
        <w:separator/>
      </w:r>
    </w:p>
  </w:endnote>
  <w:endnote w:type="continuationSeparator" w:id="1">
    <w:p w:rsidR="00F553F9" w:rsidRDefault="00F553F9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F9" w:rsidRDefault="00F553F9" w:rsidP="00EA6846">
      <w:r>
        <w:separator/>
      </w:r>
    </w:p>
  </w:footnote>
  <w:footnote w:type="continuationSeparator" w:id="1">
    <w:p w:rsidR="00F553F9" w:rsidRDefault="00F553F9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949"/>
    <w:rsid w:val="00031094"/>
    <w:rsid w:val="0008094B"/>
    <w:rsid w:val="000A7AB6"/>
    <w:rsid w:val="000D4DE7"/>
    <w:rsid w:val="000E312E"/>
    <w:rsid w:val="00112C98"/>
    <w:rsid w:val="00150598"/>
    <w:rsid w:val="001521E2"/>
    <w:rsid w:val="00192748"/>
    <w:rsid w:val="001A36F9"/>
    <w:rsid w:val="001E2701"/>
    <w:rsid w:val="001F2075"/>
    <w:rsid w:val="0026577E"/>
    <w:rsid w:val="002B6328"/>
    <w:rsid w:val="002E2472"/>
    <w:rsid w:val="002E7DBF"/>
    <w:rsid w:val="003664FE"/>
    <w:rsid w:val="00384BB9"/>
    <w:rsid w:val="003953FA"/>
    <w:rsid w:val="003B0D7F"/>
    <w:rsid w:val="003D249D"/>
    <w:rsid w:val="003E4807"/>
    <w:rsid w:val="004154BA"/>
    <w:rsid w:val="0042560A"/>
    <w:rsid w:val="00427EF4"/>
    <w:rsid w:val="00434FEB"/>
    <w:rsid w:val="004544BF"/>
    <w:rsid w:val="005669E0"/>
    <w:rsid w:val="00585A6D"/>
    <w:rsid w:val="00593ED4"/>
    <w:rsid w:val="005C69F3"/>
    <w:rsid w:val="00614168"/>
    <w:rsid w:val="00615E7B"/>
    <w:rsid w:val="00656EB1"/>
    <w:rsid w:val="00695A6A"/>
    <w:rsid w:val="006E0F99"/>
    <w:rsid w:val="007229CA"/>
    <w:rsid w:val="00727D9E"/>
    <w:rsid w:val="0073287F"/>
    <w:rsid w:val="00741141"/>
    <w:rsid w:val="00742220"/>
    <w:rsid w:val="007A209D"/>
    <w:rsid w:val="007B1A4D"/>
    <w:rsid w:val="007D7019"/>
    <w:rsid w:val="00831B04"/>
    <w:rsid w:val="0089150D"/>
    <w:rsid w:val="008A3949"/>
    <w:rsid w:val="008E62F1"/>
    <w:rsid w:val="009165E8"/>
    <w:rsid w:val="0095111E"/>
    <w:rsid w:val="00954C21"/>
    <w:rsid w:val="0097033E"/>
    <w:rsid w:val="00973C23"/>
    <w:rsid w:val="009B024F"/>
    <w:rsid w:val="009D3D5C"/>
    <w:rsid w:val="00A41F19"/>
    <w:rsid w:val="00A673FD"/>
    <w:rsid w:val="00A77DE4"/>
    <w:rsid w:val="00AC346E"/>
    <w:rsid w:val="00B101BC"/>
    <w:rsid w:val="00B11BD6"/>
    <w:rsid w:val="00BA53CF"/>
    <w:rsid w:val="00BC0AD6"/>
    <w:rsid w:val="00C33935"/>
    <w:rsid w:val="00C4428C"/>
    <w:rsid w:val="00C86C15"/>
    <w:rsid w:val="00CD1492"/>
    <w:rsid w:val="00D03DCA"/>
    <w:rsid w:val="00D14D2D"/>
    <w:rsid w:val="00D84750"/>
    <w:rsid w:val="00DD5FD9"/>
    <w:rsid w:val="00DF11DB"/>
    <w:rsid w:val="00E16F5C"/>
    <w:rsid w:val="00E37683"/>
    <w:rsid w:val="00E47702"/>
    <w:rsid w:val="00E91EFD"/>
    <w:rsid w:val="00EA30FC"/>
    <w:rsid w:val="00EA33A7"/>
    <w:rsid w:val="00EA6846"/>
    <w:rsid w:val="00EB0715"/>
    <w:rsid w:val="00EB565E"/>
    <w:rsid w:val="00EC462B"/>
    <w:rsid w:val="00F51901"/>
    <w:rsid w:val="00F553F9"/>
    <w:rsid w:val="00F62668"/>
    <w:rsid w:val="00F668E3"/>
    <w:rsid w:val="00F841FD"/>
    <w:rsid w:val="00F91339"/>
    <w:rsid w:val="00FB1E00"/>
    <w:rsid w:val="00F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74114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4114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by-witj-if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BA04-B4C7-43DB-9282-F73CF9C2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60</cp:revision>
  <dcterms:created xsi:type="dcterms:W3CDTF">2021-08-11T18:26:00Z</dcterms:created>
  <dcterms:modified xsi:type="dcterms:W3CDTF">2022-11-25T13:06:00Z</dcterms:modified>
</cp:coreProperties>
</file>